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32" w:rsidRDefault="00761232" w:rsidP="00761232">
      <w:pPr>
        <w:spacing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PRELIMINARY THOUGHTS ON THE TRANSLATION/COMPARATIVE LITERATURE CONNECTION</w:t>
      </w:r>
    </w:p>
    <w:p w:rsidR="00761232" w:rsidRDefault="00761232" w:rsidP="00761232">
      <w:pPr>
        <w:spacing w:line="240" w:lineRule="auto"/>
        <w:rPr>
          <w:rFonts w:ascii="Times New Roman" w:hAnsi="Times New Roman" w:cs="Times New Roman"/>
          <w:sz w:val="24"/>
          <w:szCs w:val="24"/>
        </w:rPr>
      </w:pPr>
      <w:r>
        <w:rPr>
          <w:rFonts w:ascii="Times New Roman" w:hAnsi="Times New Roman" w:cs="Times New Roman"/>
          <w:sz w:val="24"/>
          <w:szCs w:val="24"/>
        </w:rPr>
        <w:t>An underlying question: What routes into comparative literature might a reconceived model of translation provide us with?</w:t>
      </w:r>
    </w:p>
    <w:p w:rsidR="00761232" w:rsidRDefault="00761232" w:rsidP="00761232">
      <w:pPr>
        <w:spacing w:line="240" w:lineRule="auto"/>
        <w:rPr>
          <w:rFonts w:ascii="Times New Roman" w:hAnsi="Times New Roman" w:cs="Times New Roman"/>
          <w:sz w:val="24"/>
          <w:szCs w:val="24"/>
        </w:rPr>
      </w:pPr>
      <w:r>
        <w:rPr>
          <w:rFonts w:ascii="Times New Roman" w:hAnsi="Times New Roman" w:cs="Times New Roman"/>
          <w:sz w:val="24"/>
          <w:szCs w:val="24"/>
        </w:rPr>
        <w:t>THE TRANSLATIONAL MODEL</w:t>
      </w:r>
    </w:p>
    <w:p w:rsidR="00761232" w:rsidRDefault="00761232" w:rsidP="00761232">
      <w:pPr>
        <w:spacing w:line="240" w:lineRule="auto"/>
        <w:rPr>
          <w:rFonts w:ascii="Times New Roman" w:hAnsi="Times New Roman" w:cs="Times New Roman"/>
          <w:sz w:val="24"/>
          <w:szCs w:val="24"/>
        </w:rPr>
      </w:pPr>
      <w:r>
        <w:rPr>
          <w:rFonts w:ascii="Times New Roman" w:hAnsi="Times New Roman" w:cs="Times New Roman"/>
          <w:sz w:val="24"/>
          <w:szCs w:val="24"/>
        </w:rPr>
        <w:t xml:space="preserve">By ‘reconceived model of translation’, I mean the theory/philosophy of translation developed in </w:t>
      </w:r>
      <w:r>
        <w:rPr>
          <w:rFonts w:ascii="Times New Roman" w:hAnsi="Times New Roman" w:cs="Times New Roman"/>
          <w:i/>
          <w:sz w:val="24"/>
          <w:szCs w:val="24"/>
        </w:rPr>
        <w:t>Literary Translation and the Rediscovery of Reading</w:t>
      </w:r>
      <w:r>
        <w:rPr>
          <w:rFonts w:ascii="Times New Roman" w:hAnsi="Times New Roman" w:cs="Times New Roman"/>
          <w:sz w:val="24"/>
          <w:szCs w:val="24"/>
        </w:rPr>
        <w:t xml:space="preserve"> and </w:t>
      </w:r>
      <w:r>
        <w:rPr>
          <w:rFonts w:ascii="Times New Roman" w:hAnsi="Times New Roman" w:cs="Times New Roman"/>
          <w:i/>
          <w:sz w:val="24"/>
          <w:szCs w:val="24"/>
        </w:rPr>
        <w:t>Translating the Perception of Text: Literary Translation and Phenomenology</w:t>
      </w:r>
      <w:r>
        <w:rPr>
          <w:rFonts w:ascii="Times New Roman" w:hAnsi="Times New Roman" w:cs="Times New Roman"/>
          <w:sz w:val="24"/>
          <w:szCs w:val="24"/>
        </w:rPr>
        <w:t xml:space="preserve">, of which I give a brief and </w:t>
      </w:r>
      <w:proofErr w:type="spellStart"/>
      <w:r>
        <w:rPr>
          <w:rFonts w:ascii="Times New Roman" w:hAnsi="Times New Roman" w:cs="Times New Roman"/>
          <w:sz w:val="24"/>
          <w:szCs w:val="24"/>
        </w:rPr>
        <w:t>unargued</w:t>
      </w:r>
      <w:proofErr w:type="spellEnd"/>
      <w:r>
        <w:rPr>
          <w:rFonts w:ascii="Times New Roman" w:hAnsi="Times New Roman" w:cs="Times New Roman"/>
          <w:sz w:val="24"/>
          <w:szCs w:val="24"/>
        </w:rPr>
        <w:t xml:space="preserve"> account.  Translation should not be about the interpretation of texts but about the phenomenology of reading. In the interests of this shift, we should translate: from the linguistic towards the paralinguistic; from the textual towards the </w:t>
      </w:r>
      <w:proofErr w:type="spellStart"/>
      <w:r>
        <w:rPr>
          <w:rFonts w:ascii="Times New Roman" w:hAnsi="Times New Roman" w:cs="Times New Roman"/>
          <w:sz w:val="24"/>
          <w:szCs w:val="24"/>
        </w:rPr>
        <w:t>performative</w:t>
      </w:r>
      <w:proofErr w:type="spellEnd"/>
      <w:r>
        <w:rPr>
          <w:rFonts w:ascii="Times New Roman" w:hAnsi="Times New Roman" w:cs="Times New Roman"/>
          <w:sz w:val="24"/>
          <w:szCs w:val="24"/>
        </w:rPr>
        <w:t xml:space="preserve"> (insertion of text into environment); from the bilingual towards the multilingual; from </w:t>
      </w:r>
      <w:r>
        <w:rPr>
          <w:rFonts w:ascii="Times New Roman" w:hAnsi="Times New Roman" w:cs="Times New Roman"/>
          <w:i/>
          <w:sz w:val="24"/>
          <w:szCs w:val="24"/>
        </w:rPr>
        <w:t>langue</w:t>
      </w:r>
      <w:r>
        <w:rPr>
          <w:rFonts w:ascii="Times New Roman" w:hAnsi="Times New Roman" w:cs="Times New Roman"/>
          <w:sz w:val="24"/>
          <w:szCs w:val="24"/>
        </w:rPr>
        <w:t xml:space="preserve"> towards </w:t>
      </w:r>
      <w:proofErr w:type="spellStart"/>
      <w:r>
        <w:rPr>
          <w:rFonts w:ascii="Times New Roman" w:hAnsi="Times New Roman" w:cs="Times New Roman"/>
          <w:i/>
          <w:sz w:val="24"/>
          <w:szCs w:val="24"/>
        </w:rPr>
        <w:t>langage</w:t>
      </w:r>
      <w:proofErr w:type="spellEnd"/>
      <w:r>
        <w:rPr>
          <w:rFonts w:ascii="Times New Roman" w:hAnsi="Times New Roman" w:cs="Times New Roman"/>
          <w:sz w:val="24"/>
          <w:szCs w:val="24"/>
        </w:rPr>
        <w:t>; from the single version towards the multiple; from the linear (</w:t>
      </w:r>
      <w:proofErr w:type="spellStart"/>
      <w:r>
        <w:rPr>
          <w:rFonts w:ascii="Times New Roman" w:hAnsi="Times New Roman" w:cs="Times New Roman"/>
          <w:sz w:val="24"/>
          <w:szCs w:val="24"/>
        </w:rPr>
        <w:t>perspectival</w:t>
      </w:r>
      <w:proofErr w:type="spellEnd"/>
      <w:r>
        <w:rPr>
          <w:rFonts w:ascii="Times New Roman" w:hAnsi="Times New Roman" w:cs="Times New Roman"/>
          <w:sz w:val="24"/>
          <w:szCs w:val="24"/>
        </w:rPr>
        <w:t>) towards the tabular (planar); from the exclusively linguistic towards the multi-</w:t>
      </w:r>
      <w:proofErr w:type="spellStart"/>
      <w:r>
        <w:rPr>
          <w:rFonts w:ascii="Times New Roman" w:hAnsi="Times New Roman" w:cs="Times New Roman"/>
          <w:sz w:val="24"/>
          <w:szCs w:val="24"/>
        </w:rPr>
        <w:t>medial</w:t>
      </w:r>
      <w:proofErr w:type="spellEnd"/>
      <w:r>
        <w:rPr>
          <w:rFonts w:ascii="Times New Roman" w:hAnsi="Times New Roman" w:cs="Times New Roman"/>
          <w:sz w:val="24"/>
          <w:szCs w:val="24"/>
        </w:rPr>
        <w:t xml:space="preserve">; from the timeless towards the time-filled. Translation is not about the preservation of a text, but about the projection of a text into its possible futures. To capture these possible futures, translation should operate not through a system of choices and exclusions, but through metamorphosis and inclusiveness; languages are modulations, continuous variations, of each other. This projective, rather than recuperative, approach necessarily implies that the literary can, through the agency of translation, be constantly re-located and re-conferred; this in turn challenges translation to create and develop its own literature, its own literary forms. None of the objectives of this reconceived form of translation can be achieved if we continue to put the </w:t>
      </w:r>
      <w:proofErr w:type="spellStart"/>
      <w:r>
        <w:rPr>
          <w:rFonts w:ascii="Times New Roman" w:hAnsi="Times New Roman" w:cs="Times New Roman"/>
          <w:sz w:val="24"/>
          <w:szCs w:val="24"/>
        </w:rPr>
        <w:t>monoglot</w:t>
      </w:r>
      <w:proofErr w:type="spellEnd"/>
      <w:r>
        <w:rPr>
          <w:rFonts w:ascii="Times New Roman" w:hAnsi="Times New Roman" w:cs="Times New Roman"/>
          <w:sz w:val="24"/>
          <w:szCs w:val="24"/>
        </w:rPr>
        <w:t xml:space="preserve"> reader at the centre of the literary translational enterprise; literary translation must have a polyglot reader in view. </w:t>
      </w:r>
    </w:p>
    <w:p w:rsidR="00761232" w:rsidRDefault="00761232" w:rsidP="00761232">
      <w:pPr>
        <w:spacing w:line="240" w:lineRule="auto"/>
        <w:rPr>
          <w:rFonts w:ascii="Times New Roman" w:hAnsi="Times New Roman" w:cs="Times New Roman"/>
          <w:sz w:val="24"/>
          <w:szCs w:val="24"/>
        </w:rPr>
      </w:pPr>
      <w:r>
        <w:rPr>
          <w:rFonts w:ascii="Times New Roman" w:hAnsi="Times New Roman" w:cs="Times New Roman"/>
          <w:sz w:val="24"/>
          <w:szCs w:val="24"/>
        </w:rPr>
        <w:t>THREE QUESTIONS</w:t>
      </w:r>
    </w:p>
    <w:p w:rsidR="00761232" w:rsidRDefault="00761232" w:rsidP="00761232">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literary translation is designed, not for the </w:t>
      </w:r>
      <w:proofErr w:type="spellStart"/>
      <w:r>
        <w:rPr>
          <w:rFonts w:ascii="Times New Roman" w:hAnsi="Times New Roman" w:cs="Times New Roman"/>
          <w:sz w:val="24"/>
          <w:szCs w:val="24"/>
        </w:rPr>
        <w:t>monoglot</w:t>
      </w:r>
      <w:proofErr w:type="spellEnd"/>
      <w:r>
        <w:rPr>
          <w:rFonts w:ascii="Times New Roman" w:hAnsi="Times New Roman" w:cs="Times New Roman"/>
          <w:sz w:val="24"/>
          <w:szCs w:val="24"/>
        </w:rPr>
        <w:t xml:space="preserve"> reader, but for those with a knowledge of the source language, if, therefore, questions of fidelity, reliability,  preservation, become irrelevant, what should be the purpose of translation?   </w:t>
      </w:r>
    </w:p>
    <w:p w:rsidR="00761232" w:rsidRDefault="00761232" w:rsidP="00761232">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it is a characteristic of literary translation to produce not a </w:t>
      </w:r>
      <w:r>
        <w:rPr>
          <w:rFonts w:ascii="Times New Roman" w:hAnsi="Times New Roman" w:cs="Times New Roman"/>
          <w:i/>
          <w:sz w:val="24"/>
          <w:szCs w:val="24"/>
        </w:rPr>
        <w:t>single</w:t>
      </w:r>
      <w:r>
        <w:rPr>
          <w:rFonts w:ascii="Times New Roman" w:hAnsi="Times New Roman" w:cs="Times New Roman"/>
          <w:sz w:val="24"/>
          <w:szCs w:val="24"/>
        </w:rPr>
        <w:t xml:space="preserve"> translation, the fairest of fair copies, but infinitely proliferating versions, how should the translator proceed? </w:t>
      </w:r>
    </w:p>
    <w:p w:rsidR="00761232" w:rsidRDefault="00761232" w:rsidP="00761232">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it is the business of literary translation to preoccupy itself not with the meaning of the source text (interpretation), but with the </w:t>
      </w:r>
      <w:proofErr w:type="spellStart"/>
      <w:r>
        <w:rPr>
          <w:rFonts w:ascii="Times New Roman" w:hAnsi="Times New Roman" w:cs="Times New Roman"/>
          <w:sz w:val="24"/>
          <w:szCs w:val="24"/>
        </w:rPr>
        <w:t>readerly</w:t>
      </w:r>
      <w:proofErr w:type="spellEnd"/>
      <w:r>
        <w:rPr>
          <w:rFonts w:ascii="Times New Roman" w:hAnsi="Times New Roman" w:cs="Times New Roman"/>
          <w:sz w:val="24"/>
          <w:szCs w:val="24"/>
        </w:rPr>
        <w:t xml:space="preserve"> experience of that text (phenomenology), what kind of text should emerge? </w:t>
      </w:r>
    </w:p>
    <w:p w:rsidR="00761232" w:rsidRDefault="00761232" w:rsidP="00761232">
      <w:pPr>
        <w:spacing w:line="240" w:lineRule="auto"/>
        <w:rPr>
          <w:rFonts w:ascii="Times New Roman" w:hAnsi="Times New Roman" w:cs="Times New Roman"/>
          <w:sz w:val="24"/>
          <w:szCs w:val="24"/>
        </w:rPr>
      </w:pPr>
      <w:r>
        <w:rPr>
          <w:rFonts w:ascii="Times New Roman" w:hAnsi="Times New Roman" w:cs="Times New Roman"/>
          <w:sz w:val="24"/>
          <w:szCs w:val="24"/>
        </w:rPr>
        <w:t>DIAGNOSIS</w:t>
      </w:r>
    </w:p>
    <w:p w:rsidR="00761232" w:rsidRDefault="00761232" w:rsidP="0076123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shortcomings of </w:t>
      </w:r>
      <w:proofErr w:type="spellStart"/>
      <w:r>
        <w:rPr>
          <w:rFonts w:ascii="Times New Roman" w:hAnsi="Times New Roman" w:cs="Times New Roman"/>
          <w:sz w:val="24"/>
          <w:szCs w:val="24"/>
        </w:rPr>
        <w:t>comparatism</w:t>
      </w:r>
      <w:proofErr w:type="spellEnd"/>
      <w:r>
        <w:rPr>
          <w:rFonts w:ascii="Times New Roman" w:hAnsi="Times New Roman" w:cs="Times New Roman"/>
          <w:sz w:val="24"/>
          <w:szCs w:val="24"/>
        </w:rPr>
        <w:t xml:space="preserve"> are at the moment, it seems to me, twofold:</w:t>
      </w:r>
    </w:p>
    <w:p w:rsidR="00761232" w:rsidRDefault="00761232" w:rsidP="00761232">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the area of languages, </w:t>
      </w:r>
      <w:proofErr w:type="spellStart"/>
      <w:r>
        <w:rPr>
          <w:rFonts w:ascii="Times New Roman" w:hAnsi="Times New Roman" w:cs="Times New Roman"/>
          <w:sz w:val="24"/>
          <w:szCs w:val="24"/>
        </w:rPr>
        <w:t>comparatism</w:t>
      </w:r>
      <w:proofErr w:type="spellEnd"/>
      <w:r>
        <w:rPr>
          <w:rFonts w:ascii="Times New Roman" w:hAnsi="Times New Roman" w:cs="Times New Roman"/>
          <w:sz w:val="24"/>
          <w:szCs w:val="24"/>
        </w:rPr>
        <w:t xml:space="preserve"> concentrates too exclusively on the textual-linguistic and not sufficiently on the </w:t>
      </w:r>
      <w:proofErr w:type="spellStart"/>
      <w:r>
        <w:rPr>
          <w:rFonts w:ascii="Times New Roman" w:hAnsi="Times New Roman" w:cs="Times New Roman"/>
          <w:sz w:val="24"/>
          <w:szCs w:val="24"/>
        </w:rPr>
        <w:t>performative</w:t>
      </w:r>
      <w:proofErr w:type="spellEnd"/>
      <w:r>
        <w:rPr>
          <w:rFonts w:ascii="Times New Roman" w:hAnsi="Times New Roman" w:cs="Times New Roman"/>
          <w:sz w:val="24"/>
          <w:szCs w:val="24"/>
        </w:rPr>
        <w:t xml:space="preserve">-paralinguistic. This has as its result the fact that there is, for example, a </w:t>
      </w:r>
      <w:proofErr w:type="spellStart"/>
      <w:r>
        <w:rPr>
          <w:rFonts w:ascii="Times New Roman" w:hAnsi="Times New Roman" w:cs="Times New Roman"/>
          <w:sz w:val="24"/>
          <w:szCs w:val="24"/>
        </w:rPr>
        <w:t>comparatism</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(e.g. the iambic pentameter versus the alexandrine) but not of rhythm, and that there is a </w:t>
      </w:r>
      <w:proofErr w:type="spellStart"/>
      <w:r>
        <w:rPr>
          <w:rFonts w:ascii="Times New Roman" w:hAnsi="Times New Roman" w:cs="Times New Roman"/>
          <w:sz w:val="24"/>
          <w:szCs w:val="24"/>
        </w:rPr>
        <w:t>comparatism</w:t>
      </w:r>
      <w:proofErr w:type="spellEnd"/>
      <w:r>
        <w:rPr>
          <w:rFonts w:ascii="Times New Roman" w:hAnsi="Times New Roman" w:cs="Times New Roman"/>
          <w:sz w:val="24"/>
          <w:szCs w:val="24"/>
        </w:rPr>
        <w:t xml:space="preserve"> of fixed forms (e.g. Shakespearean versus </w:t>
      </w:r>
      <w:proofErr w:type="spellStart"/>
      <w:r>
        <w:rPr>
          <w:rFonts w:ascii="Times New Roman" w:hAnsi="Times New Roman" w:cs="Times New Roman"/>
          <w:sz w:val="24"/>
          <w:szCs w:val="24"/>
        </w:rPr>
        <w:t>Petrarchan</w:t>
      </w:r>
      <w:proofErr w:type="spellEnd"/>
      <w:r>
        <w:rPr>
          <w:rFonts w:ascii="Times New Roman" w:hAnsi="Times New Roman" w:cs="Times New Roman"/>
          <w:sz w:val="24"/>
          <w:szCs w:val="24"/>
        </w:rPr>
        <w:t xml:space="preserve"> sonnet) but not a </w:t>
      </w:r>
      <w:proofErr w:type="spellStart"/>
      <w:r>
        <w:rPr>
          <w:rFonts w:ascii="Times New Roman" w:hAnsi="Times New Roman" w:cs="Times New Roman"/>
          <w:sz w:val="24"/>
          <w:szCs w:val="24"/>
        </w:rPr>
        <w:t>comparatism</w:t>
      </w:r>
      <w:proofErr w:type="spellEnd"/>
      <w:r>
        <w:rPr>
          <w:rFonts w:ascii="Times New Roman" w:hAnsi="Times New Roman" w:cs="Times New Roman"/>
          <w:sz w:val="24"/>
          <w:szCs w:val="24"/>
        </w:rPr>
        <w:t xml:space="preserve"> of free-verse forms. </w:t>
      </w:r>
      <w:r>
        <w:rPr>
          <w:rFonts w:ascii="Times New Roman" w:hAnsi="Times New Roman" w:cs="Times New Roman"/>
          <w:sz w:val="24"/>
          <w:szCs w:val="24"/>
        </w:rPr>
        <w:lastRenderedPageBreak/>
        <w:t>(Lying behind all this, of course, is an implicit assumption that rhythm and free-verse forms have closer ties with the paralinguistic than with the linguistic).</w:t>
      </w:r>
    </w:p>
    <w:p w:rsidR="00761232" w:rsidRDefault="00761232" w:rsidP="00761232">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the area of media, </w:t>
      </w:r>
      <w:proofErr w:type="spellStart"/>
      <w:r>
        <w:rPr>
          <w:rFonts w:ascii="Times New Roman" w:hAnsi="Times New Roman" w:cs="Times New Roman"/>
          <w:sz w:val="24"/>
          <w:szCs w:val="24"/>
        </w:rPr>
        <w:t>comparatism</w:t>
      </w:r>
      <w:proofErr w:type="spellEnd"/>
      <w:r>
        <w:rPr>
          <w:rFonts w:ascii="Times New Roman" w:hAnsi="Times New Roman" w:cs="Times New Roman"/>
          <w:sz w:val="24"/>
          <w:szCs w:val="24"/>
        </w:rPr>
        <w:t xml:space="preserve"> concentrates too exclusively on relationships between the canonic arts (painting, sculpture, literature) and not enough on what Kurt </w:t>
      </w:r>
      <w:proofErr w:type="spellStart"/>
      <w:r>
        <w:rPr>
          <w:rFonts w:ascii="Times New Roman" w:hAnsi="Times New Roman" w:cs="Times New Roman"/>
          <w:sz w:val="24"/>
          <w:szCs w:val="24"/>
        </w:rPr>
        <w:t>Schwitters</w:t>
      </w:r>
      <w:proofErr w:type="spellEnd"/>
      <w:r>
        <w:rPr>
          <w:rFonts w:ascii="Times New Roman" w:hAnsi="Times New Roman" w:cs="Times New Roman"/>
          <w:sz w:val="24"/>
          <w:szCs w:val="24"/>
        </w:rPr>
        <w:t xml:space="preserve"> would call ‘the combination for artistic purposes of all conceivable materials’. </w:t>
      </w:r>
      <w:proofErr w:type="spellStart"/>
      <w:r>
        <w:rPr>
          <w:rFonts w:ascii="Times New Roman" w:hAnsi="Times New Roman" w:cs="Times New Roman"/>
          <w:sz w:val="24"/>
          <w:szCs w:val="24"/>
        </w:rPr>
        <w:t>Comparatism</w:t>
      </w:r>
      <w:proofErr w:type="spellEnd"/>
      <w:r>
        <w:rPr>
          <w:rFonts w:ascii="Times New Roman" w:hAnsi="Times New Roman" w:cs="Times New Roman"/>
          <w:sz w:val="24"/>
          <w:szCs w:val="24"/>
        </w:rPr>
        <w:t xml:space="preserve"> has not come to terms with event-art, land-art, site-art, happening, or what Richard </w:t>
      </w:r>
      <w:proofErr w:type="spellStart"/>
      <w:r>
        <w:rPr>
          <w:rFonts w:ascii="Times New Roman" w:hAnsi="Times New Roman" w:cs="Times New Roman"/>
          <w:sz w:val="24"/>
          <w:szCs w:val="24"/>
        </w:rPr>
        <w:t>Kostelanetz</w:t>
      </w:r>
      <w:proofErr w:type="spellEnd"/>
      <w:r>
        <w:rPr>
          <w:rFonts w:ascii="Times New Roman" w:hAnsi="Times New Roman" w:cs="Times New Roman"/>
          <w:sz w:val="24"/>
          <w:szCs w:val="24"/>
        </w:rPr>
        <w:t xml:space="preserve"> calls ‘the theatre of mixed means’ (1970). This, it might be argued, is all part of a larger and persistent parochialism; world literature and comparative literature have yet to come to a proper understanding of each other.</w:t>
      </w:r>
    </w:p>
    <w:p w:rsidR="00761232" w:rsidRDefault="00761232" w:rsidP="00761232">
      <w:pPr>
        <w:spacing w:line="240" w:lineRule="auto"/>
        <w:rPr>
          <w:rFonts w:ascii="Times New Roman" w:hAnsi="Times New Roman" w:cs="Times New Roman"/>
          <w:sz w:val="24"/>
          <w:szCs w:val="24"/>
        </w:rPr>
      </w:pPr>
      <w:r>
        <w:rPr>
          <w:rFonts w:ascii="Times New Roman" w:hAnsi="Times New Roman" w:cs="Times New Roman"/>
          <w:sz w:val="24"/>
          <w:szCs w:val="24"/>
        </w:rPr>
        <w:t>The theatre of mixed means offers more general challenges to translation/</w:t>
      </w:r>
      <w:proofErr w:type="spellStart"/>
      <w:r>
        <w:rPr>
          <w:rFonts w:ascii="Times New Roman" w:hAnsi="Times New Roman" w:cs="Times New Roman"/>
          <w:sz w:val="24"/>
          <w:szCs w:val="24"/>
        </w:rPr>
        <w:t>comparatism</w:t>
      </w:r>
      <w:proofErr w:type="spellEnd"/>
      <w:r>
        <w:rPr>
          <w:rFonts w:ascii="Times New Roman" w:hAnsi="Times New Roman" w:cs="Times New Roman"/>
          <w:sz w:val="24"/>
          <w:szCs w:val="24"/>
        </w:rPr>
        <w:t>:</w:t>
      </w:r>
    </w:p>
    <w:p w:rsidR="00761232" w:rsidRDefault="00761232" w:rsidP="00761232">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are these two ‘disciplines’ to do proper justice to the dynamics and temporality of a work’s activity or unfolding? Here, I do not mean the history of a text’s reception, nor of its </w:t>
      </w:r>
      <w:proofErr w:type="spellStart"/>
      <w:r>
        <w:rPr>
          <w:rFonts w:ascii="Times New Roman" w:hAnsi="Times New Roman" w:cs="Times New Roman"/>
          <w:sz w:val="24"/>
          <w:szCs w:val="24"/>
        </w:rPr>
        <w:t>intertextual</w:t>
      </w:r>
      <w:proofErr w:type="spellEnd"/>
      <w:r>
        <w:rPr>
          <w:rFonts w:ascii="Times New Roman" w:hAnsi="Times New Roman" w:cs="Times New Roman"/>
          <w:sz w:val="24"/>
          <w:szCs w:val="24"/>
        </w:rPr>
        <w:t xml:space="preserve"> life. I mean the time, the kinesis, of the work’s assimilation, of its being read, being listened to, being seen, in short, the time of its being responded to. To treat translation/</w:t>
      </w:r>
      <w:proofErr w:type="spellStart"/>
      <w:r>
        <w:rPr>
          <w:rFonts w:ascii="Times New Roman" w:hAnsi="Times New Roman" w:cs="Times New Roman"/>
          <w:sz w:val="24"/>
          <w:szCs w:val="24"/>
        </w:rPr>
        <w:t>comparatism</w:t>
      </w:r>
      <w:proofErr w:type="spellEnd"/>
      <w:r>
        <w:rPr>
          <w:rFonts w:ascii="Times New Roman" w:hAnsi="Times New Roman" w:cs="Times New Roman"/>
          <w:sz w:val="24"/>
          <w:szCs w:val="24"/>
        </w:rPr>
        <w:t xml:space="preserve"> as process not product.</w:t>
      </w:r>
    </w:p>
    <w:p w:rsidR="00761232" w:rsidRDefault="00761232" w:rsidP="00761232">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How are these two disciplines to incorporate materials which are more disparate, hybrid and unauthorized by art?</w:t>
      </w:r>
    </w:p>
    <w:p w:rsidR="00761232" w:rsidRDefault="00761232" w:rsidP="00761232">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are these two disciplines to orchestrate ‘the autonomous behavior of simultaneous events’ (Cage, quoted by </w:t>
      </w:r>
      <w:proofErr w:type="spellStart"/>
      <w:r>
        <w:rPr>
          <w:rFonts w:ascii="Times New Roman" w:hAnsi="Times New Roman" w:cs="Times New Roman"/>
          <w:sz w:val="24"/>
          <w:szCs w:val="24"/>
        </w:rPr>
        <w:t>Kostelanetz</w:t>
      </w:r>
      <w:proofErr w:type="spellEnd"/>
      <w:r>
        <w:rPr>
          <w:rFonts w:ascii="Times New Roman" w:hAnsi="Times New Roman" w:cs="Times New Roman"/>
          <w:sz w:val="24"/>
          <w:szCs w:val="24"/>
        </w:rPr>
        <w:t xml:space="preserve">, 1970, 20), that is, coexistent events which have no ostensible comparative agenda? </w:t>
      </w:r>
    </w:p>
    <w:p w:rsidR="00761232" w:rsidRDefault="00761232" w:rsidP="00761232">
      <w:pPr>
        <w:spacing w:line="240" w:lineRule="auto"/>
        <w:rPr>
          <w:rFonts w:ascii="Times New Roman" w:hAnsi="Times New Roman" w:cs="Times New Roman"/>
          <w:sz w:val="24"/>
          <w:szCs w:val="24"/>
        </w:rPr>
      </w:pPr>
      <w:r>
        <w:rPr>
          <w:rFonts w:ascii="Times New Roman" w:hAnsi="Times New Roman" w:cs="Times New Roman"/>
          <w:sz w:val="24"/>
          <w:szCs w:val="24"/>
        </w:rPr>
        <w:t xml:space="preserve">In proposing that translation should translate towards the </w:t>
      </w:r>
      <w:proofErr w:type="spellStart"/>
      <w:r>
        <w:rPr>
          <w:rFonts w:ascii="Times New Roman" w:hAnsi="Times New Roman" w:cs="Times New Roman"/>
          <w:sz w:val="24"/>
          <w:szCs w:val="24"/>
        </w:rPr>
        <w:t>performative</w:t>
      </w:r>
      <w:proofErr w:type="spellEnd"/>
      <w:r>
        <w:rPr>
          <w:rFonts w:ascii="Times New Roman" w:hAnsi="Times New Roman" w:cs="Times New Roman"/>
          <w:sz w:val="24"/>
          <w:szCs w:val="24"/>
        </w:rPr>
        <w:t xml:space="preserve">, we already commit ourselves to certain characteristics of performance (N.B. ‘performance’ always means BOTH performance </w:t>
      </w:r>
      <w:r>
        <w:rPr>
          <w:rFonts w:ascii="Times New Roman" w:hAnsi="Times New Roman" w:cs="Times New Roman"/>
          <w:i/>
          <w:sz w:val="24"/>
          <w:szCs w:val="24"/>
        </w:rPr>
        <w:t>of</w:t>
      </w:r>
      <w:r>
        <w:rPr>
          <w:rFonts w:ascii="Times New Roman" w:hAnsi="Times New Roman" w:cs="Times New Roman"/>
          <w:sz w:val="24"/>
          <w:szCs w:val="24"/>
        </w:rPr>
        <w:t xml:space="preserve"> the text, extra-textually, AND performance </w:t>
      </w:r>
      <w:r>
        <w:rPr>
          <w:rFonts w:ascii="Times New Roman" w:hAnsi="Times New Roman" w:cs="Times New Roman"/>
          <w:i/>
          <w:sz w:val="24"/>
          <w:szCs w:val="24"/>
        </w:rPr>
        <w:t xml:space="preserve">in </w:t>
      </w:r>
      <w:r>
        <w:rPr>
          <w:rFonts w:ascii="Times New Roman" w:hAnsi="Times New Roman" w:cs="Times New Roman"/>
          <w:sz w:val="24"/>
          <w:szCs w:val="24"/>
        </w:rPr>
        <w:t xml:space="preserve">the text, on the page), e.g.: </w:t>
      </w:r>
    </w:p>
    <w:p w:rsidR="00761232" w:rsidRDefault="00761232" w:rsidP="00761232">
      <w:pPr>
        <w:numPr>
          <w:ilvl w:val="0"/>
          <w:numId w:val="4"/>
        </w:numPr>
        <w:spacing w:line="240" w:lineRule="auto"/>
        <w:rPr>
          <w:rFonts w:ascii="Times New Roman" w:hAnsi="Times New Roman"/>
          <w:sz w:val="24"/>
          <w:szCs w:val="24"/>
          <w:lang w:val="en-GB"/>
        </w:rPr>
      </w:pPr>
      <w:r>
        <w:rPr>
          <w:rFonts w:ascii="Times New Roman" w:hAnsi="Times New Roman"/>
          <w:sz w:val="24"/>
          <w:szCs w:val="24"/>
          <w:lang w:val="en-GB"/>
        </w:rPr>
        <w:t>Performance is the natural agency through which different arts/media converse with each other, supplement each other, become part of each other’s business. Once again, we must understand this as including ‘the combination for artistic purposes of all conceivable materials’. It is this conversation which the tabular facilitates.</w:t>
      </w:r>
    </w:p>
    <w:p w:rsidR="00761232" w:rsidRDefault="00761232" w:rsidP="00761232">
      <w:pPr>
        <w:numPr>
          <w:ilvl w:val="0"/>
          <w:numId w:val="4"/>
        </w:numPr>
        <w:spacing w:line="240" w:lineRule="auto"/>
        <w:rPr>
          <w:rFonts w:ascii="Times New Roman" w:hAnsi="Times New Roman"/>
          <w:sz w:val="24"/>
          <w:szCs w:val="24"/>
          <w:lang w:val="en-GB"/>
        </w:rPr>
      </w:pPr>
      <w:r>
        <w:rPr>
          <w:rFonts w:ascii="Times New Roman" w:hAnsi="Times New Roman"/>
          <w:sz w:val="24"/>
          <w:szCs w:val="24"/>
          <w:lang w:val="en-GB"/>
        </w:rPr>
        <w:t xml:space="preserve">At the same time performance tends to free us from the sense of an obligation to a canonized and sequential tradition. </w:t>
      </w:r>
      <w:proofErr w:type="spellStart"/>
      <w:r>
        <w:rPr>
          <w:rFonts w:ascii="Times New Roman" w:hAnsi="Times New Roman"/>
          <w:sz w:val="24"/>
          <w:szCs w:val="24"/>
          <w:lang w:val="en-GB"/>
        </w:rPr>
        <w:t>Performative</w:t>
      </w:r>
      <w:proofErr w:type="spellEnd"/>
      <w:r>
        <w:rPr>
          <w:rFonts w:ascii="Times New Roman" w:hAnsi="Times New Roman"/>
          <w:sz w:val="24"/>
          <w:szCs w:val="24"/>
          <w:lang w:val="en-GB"/>
        </w:rPr>
        <w:t xml:space="preserve"> reading is no longer determined by the fixity of a work’s place in either time or space, or by its formal and </w:t>
      </w:r>
      <w:proofErr w:type="spellStart"/>
      <w:r>
        <w:rPr>
          <w:rFonts w:ascii="Times New Roman" w:hAnsi="Times New Roman"/>
          <w:sz w:val="24"/>
          <w:szCs w:val="24"/>
          <w:lang w:val="en-GB"/>
        </w:rPr>
        <w:t>generical</w:t>
      </w:r>
      <w:proofErr w:type="spellEnd"/>
      <w:r>
        <w:rPr>
          <w:rFonts w:ascii="Times New Roman" w:hAnsi="Times New Roman"/>
          <w:sz w:val="24"/>
          <w:szCs w:val="24"/>
          <w:lang w:val="en-GB"/>
        </w:rPr>
        <w:t xml:space="preserve"> givens. What might it mean to listen to a Shakespearean sonnet ‘cubistically’, or to read the same sonnet with the voice of a hard-boiled American private eye? How would the sonnet/love poetry be re-orientated? (projective </w:t>
      </w:r>
      <w:proofErr w:type="spellStart"/>
      <w:r>
        <w:rPr>
          <w:rFonts w:ascii="Times New Roman" w:hAnsi="Times New Roman"/>
          <w:sz w:val="24"/>
          <w:szCs w:val="24"/>
          <w:lang w:val="en-GB"/>
        </w:rPr>
        <w:t>comparatism</w:t>
      </w:r>
      <w:proofErr w:type="spellEnd"/>
      <w:r>
        <w:rPr>
          <w:rFonts w:ascii="Times New Roman" w:hAnsi="Times New Roman"/>
          <w:sz w:val="24"/>
          <w:szCs w:val="24"/>
          <w:lang w:val="en-GB"/>
        </w:rPr>
        <w:t>/translation)</w:t>
      </w:r>
    </w:p>
    <w:p w:rsidR="00761232" w:rsidRDefault="00761232" w:rsidP="00761232">
      <w:pPr>
        <w:numPr>
          <w:ilvl w:val="0"/>
          <w:numId w:val="4"/>
        </w:numPr>
        <w:spacing w:after="0" w:line="240" w:lineRule="auto"/>
        <w:rPr>
          <w:rFonts w:ascii="Times New Roman" w:hAnsi="Times New Roman"/>
          <w:sz w:val="24"/>
          <w:szCs w:val="24"/>
          <w:lang w:val="en-GB"/>
        </w:rPr>
      </w:pPr>
      <w:r>
        <w:rPr>
          <w:rFonts w:ascii="Times New Roman" w:hAnsi="Times New Roman"/>
          <w:sz w:val="24"/>
          <w:szCs w:val="24"/>
          <w:lang w:val="en-GB"/>
        </w:rPr>
        <w:t xml:space="preserve">Performance is a refusal to let a text acquire a documentary status. What does ‘documentary’ mean in relation to text? A text we can no longer do anything to. A text we can only write about, but cannot write. A text that forces us into </w:t>
      </w:r>
      <w:proofErr w:type="spellStart"/>
      <w:r>
        <w:rPr>
          <w:rFonts w:ascii="Times New Roman" w:hAnsi="Times New Roman"/>
          <w:sz w:val="24"/>
          <w:szCs w:val="24"/>
          <w:lang w:val="en-GB"/>
        </w:rPr>
        <w:t>metatextual</w:t>
      </w:r>
      <w:proofErr w:type="spellEnd"/>
      <w:r>
        <w:rPr>
          <w:rFonts w:ascii="Times New Roman" w:hAnsi="Times New Roman"/>
          <w:sz w:val="24"/>
          <w:szCs w:val="24"/>
          <w:lang w:val="en-GB"/>
        </w:rPr>
        <w:t xml:space="preserve"> positions.</w:t>
      </w:r>
    </w:p>
    <w:p w:rsidR="00761232" w:rsidRDefault="00761232" w:rsidP="00761232">
      <w:pPr>
        <w:spacing w:after="0" w:line="240" w:lineRule="auto"/>
        <w:ind w:left="720"/>
        <w:rPr>
          <w:rFonts w:ascii="Times New Roman" w:hAnsi="Times New Roman"/>
          <w:sz w:val="24"/>
          <w:szCs w:val="24"/>
          <w:lang w:val="en-GB"/>
        </w:rPr>
      </w:pPr>
    </w:p>
    <w:p w:rsidR="000E2A8E" w:rsidRPr="00761232" w:rsidRDefault="00761232" w:rsidP="00761232">
      <w:pPr>
        <w:numPr>
          <w:ilvl w:val="0"/>
          <w:numId w:val="4"/>
        </w:numPr>
        <w:spacing w:line="240" w:lineRule="auto"/>
        <w:rPr>
          <w:rFonts w:ascii="Times New Roman" w:hAnsi="Times New Roman" w:cs="Times New Roman"/>
          <w:sz w:val="24"/>
          <w:szCs w:val="24"/>
        </w:rPr>
      </w:pPr>
      <w:r w:rsidRPr="00761232">
        <w:rPr>
          <w:rFonts w:ascii="Times New Roman" w:hAnsi="Times New Roman" w:cs="Times New Roman"/>
          <w:sz w:val="24"/>
          <w:szCs w:val="24"/>
        </w:rPr>
        <w:t>Performance turns a two-dimensional text into a three-dimensional, whole-body, experience.</w:t>
      </w:r>
      <w:r w:rsidRPr="00761232">
        <w:rPr>
          <w:rFonts w:ascii="Times New Roman" w:hAnsi="Times New Roman" w:cs="Times New Roman"/>
          <w:sz w:val="24"/>
          <w:szCs w:val="24"/>
        </w:rPr>
        <w:tab/>
      </w:r>
      <w:r w:rsidRPr="00761232">
        <w:rPr>
          <w:rFonts w:ascii="Times New Roman" w:hAnsi="Times New Roman" w:cs="Times New Roman"/>
          <w:sz w:val="24"/>
          <w:szCs w:val="24"/>
        </w:rPr>
        <w:tab/>
      </w:r>
      <w:r w:rsidRPr="00761232">
        <w:rPr>
          <w:rFonts w:ascii="Times New Roman" w:hAnsi="Times New Roman" w:cs="Times New Roman"/>
          <w:sz w:val="24"/>
          <w:szCs w:val="24"/>
        </w:rPr>
        <w:tab/>
      </w:r>
      <w:r w:rsidRPr="00761232">
        <w:rPr>
          <w:rFonts w:ascii="Times New Roman" w:hAnsi="Times New Roman" w:cs="Times New Roman"/>
          <w:sz w:val="24"/>
          <w:szCs w:val="24"/>
        </w:rPr>
        <w:tab/>
      </w:r>
      <w:r w:rsidRPr="00761232">
        <w:rPr>
          <w:rFonts w:ascii="Times New Roman" w:hAnsi="Times New Roman" w:cs="Times New Roman"/>
          <w:sz w:val="24"/>
          <w:szCs w:val="24"/>
        </w:rPr>
        <w:tab/>
      </w:r>
      <w:r w:rsidRPr="00761232">
        <w:rPr>
          <w:rFonts w:ascii="Times New Roman" w:hAnsi="Times New Roman" w:cs="Times New Roman"/>
          <w:sz w:val="24"/>
          <w:szCs w:val="24"/>
        </w:rPr>
        <w:tab/>
      </w:r>
      <w:r w:rsidRPr="00761232">
        <w:rPr>
          <w:rFonts w:ascii="Times New Roman" w:hAnsi="Times New Roman" w:cs="Times New Roman"/>
          <w:sz w:val="24"/>
          <w:szCs w:val="24"/>
        </w:rPr>
        <w:tab/>
      </w:r>
      <w:r w:rsidRPr="00761232">
        <w:rPr>
          <w:rFonts w:ascii="Times New Roman" w:hAnsi="Times New Roman" w:cs="Times New Roman"/>
          <w:sz w:val="24"/>
          <w:szCs w:val="24"/>
        </w:rPr>
        <w:tab/>
        <w:t>CS   05.02.2013</w:t>
      </w:r>
    </w:p>
    <w:sectPr w:rsidR="000E2A8E" w:rsidRPr="00761232" w:rsidSect="000E2A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C0A"/>
    <w:multiLevelType w:val="hybridMultilevel"/>
    <w:tmpl w:val="8C58A5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9D0B2D"/>
    <w:multiLevelType w:val="hybridMultilevel"/>
    <w:tmpl w:val="FE5A84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691CF6"/>
    <w:multiLevelType w:val="hybridMultilevel"/>
    <w:tmpl w:val="28302F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D8B483B"/>
    <w:multiLevelType w:val="hybridMultilevel"/>
    <w:tmpl w:val="64B63448"/>
    <w:lvl w:ilvl="0" w:tplc="435EEFBA">
      <w:start w:val="1"/>
      <w:numFmt w:val="lowerRoman"/>
      <w:lvlText w:val="(%1)"/>
      <w:lvlJc w:val="left"/>
      <w:pPr>
        <w:ind w:left="142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232"/>
    <w:rsid w:val="000E2A8E"/>
    <w:rsid w:val="00354AE8"/>
    <w:rsid w:val="006472A1"/>
    <w:rsid w:val="00761232"/>
    <w:rsid w:val="00B96CC3"/>
    <w:rsid w:val="00F0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61232"/>
    <w:pPr>
      <w:spacing w:after="200" w:line="276" w:lineRule="auto"/>
    </w:pPr>
    <w:rPr>
      <w:rFonts w:cs="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East Anglia</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scott</dc:creator>
  <cp:lastModifiedBy>Matthew</cp:lastModifiedBy>
  <cp:revision>2</cp:revision>
  <dcterms:created xsi:type="dcterms:W3CDTF">2013-02-13T14:12:00Z</dcterms:created>
  <dcterms:modified xsi:type="dcterms:W3CDTF">2013-02-13T14:12:00Z</dcterms:modified>
</cp:coreProperties>
</file>